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62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2F25" w:rsidTr="007D5C0F">
        <w:trPr>
          <w:trHeight w:val="10631"/>
        </w:trPr>
        <w:tc>
          <w:tcPr>
            <w:tcW w:w="9212" w:type="dxa"/>
            <w:shd w:val="clear" w:color="auto" w:fill="00B050"/>
          </w:tcPr>
          <w:p w:rsidR="007A2F25" w:rsidRPr="00DC0FC9" w:rsidRDefault="007A2F25" w:rsidP="007A2F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C0FC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Edukacja włączająca - zadanie na dziś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br/>
            </w:r>
            <w:r w:rsidRPr="00DC0FC9">
              <w:rPr>
                <w:rFonts w:ascii="Times New Roman" w:hAnsi="Times New Roman" w:cs="Times New Roman"/>
                <w:b/>
                <w:sz w:val="48"/>
                <w:szCs w:val="48"/>
              </w:rPr>
              <w:t>w Gimnazjum nr 8 w Rzeszowie</w:t>
            </w:r>
          </w:p>
          <w:p w:rsidR="007A2F25" w:rsidRPr="00DC0FC9" w:rsidRDefault="007A2F25" w:rsidP="007A2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7A2F25" w:rsidRDefault="007A2F25" w:rsidP="007A2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FC9">
              <w:rPr>
                <w:rFonts w:ascii="Times New Roman" w:hAnsi="Times New Roman" w:cs="Times New Roman"/>
                <w:sz w:val="32"/>
                <w:szCs w:val="32"/>
              </w:rPr>
              <w:t xml:space="preserve">W Gimnazjum nr 8 w Rzeszowie realizowany jest projekt </w:t>
            </w:r>
            <w:r w:rsidRPr="000127A6">
              <w:rPr>
                <w:rFonts w:ascii="Times New Roman" w:hAnsi="Times New Roman" w:cs="Times New Roman"/>
                <w:i/>
                <w:sz w:val="32"/>
                <w:szCs w:val="32"/>
              </w:rPr>
              <w:t>„Bezpieczna i przyjazna szkoła - edukacja włączająca w kształceniu uczniów ze specjalnymi potrzebami edukacyjnymi w szkołach ogólnodostępnych”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DC0FC9">
              <w:rPr>
                <w:rFonts w:ascii="Times New Roman" w:hAnsi="Times New Roman" w:cs="Times New Roman"/>
                <w:sz w:val="32"/>
                <w:szCs w:val="32"/>
              </w:rPr>
              <w:t>dofinansowany przez Ministra Edukacji Narodowej.</w:t>
            </w:r>
          </w:p>
          <w:p w:rsidR="007A2F25" w:rsidRDefault="007A2F25" w:rsidP="007A2F25"/>
          <w:p w:rsidR="007A2F25" w:rsidRDefault="007A2F25" w:rsidP="007A2F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D5892EF" wp14:editId="0A09C022">
                  <wp:extent cx="3152775" cy="18954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61" cy="1898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2F25" w:rsidRDefault="007A2F25" w:rsidP="007A2F25"/>
          <w:p w:rsidR="007A2F25" w:rsidRPr="004F6C26" w:rsidRDefault="007A2F25" w:rsidP="007A2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C26">
              <w:rPr>
                <w:rFonts w:ascii="Times New Roman" w:hAnsi="Times New Roman" w:cs="Times New Roman"/>
                <w:sz w:val="32"/>
                <w:szCs w:val="32"/>
              </w:rPr>
              <w:t>Edukacja włączająca jest szansą na stworzenie dzieciom niepełnosprawnym normalnego życia wśród pełnosprawnych rówieśników.</w:t>
            </w:r>
          </w:p>
          <w:p w:rsidR="007A2F25" w:rsidRPr="004F6C26" w:rsidRDefault="007A2F25" w:rsidP="007A2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F25" w:rsidRPr="004F6C26" w:rsidRDefault="007A2F25" w:rsidP="007A2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C26">
              <w:rPr>
                <w:rFonts w:ascii="Times New Roman" w:hAnsi="Times New Roman" w:cs="Times New Roman"/>
                <w:sz w:val="32"/>
                <w:szCs w:val="32"/>
              </w:rPr>
              <w:t>Proces włączania poszerza możliwości uczestnictwa w nauce, kulturze i społeczeństwie dzieciom z niepełnosprawnościami.</w:t>
            </w:r>
          </w:p>
          <w:p w:rsidR="007A2F25" w:rsidRPr="004F6C26" w:rsidRDefault="007A2F25" w:rsidP="007A2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225F" w:rsidRDefault="007A2F25" w:rsidP="007A2F25">
            <w:pPr>
              <w:jc w:val="center"/>
            </w:pPr>
            <w:r w:rsidRPr="004F6C26">
              <w:rPr>
                <w:rFonts w:ascii="Times New Roman" w:hAnsi="Times New Roman" w:cs="Times New Roman"/>
                <w:sz w:val="32"/>
                <w:szCs w:val="32"/>
              </w:rPr>
              <w:t>Wymaga przekonania, że różnorodność stanowi zawsze wartość dodaną.</w:t>
            </w:r>
            <w:r>
              <w:t xml:space="preserve">   </w:t>
            </w:r>
            <w:bookmarkStart w:id="0" w:name="_GoBack"/>
            <w:bookmarkEnd w:id="0"/>
          </w:p>
          <w:p w:rsidR="008A225F" w:rsidRDefault="008A225F" w:rsidP="007A2F25">
            <w:pPr>
              <w:jc w:val="center"/>
            </w:pPr>
          </w:p>
          <w:p w:rsidR="008A225F" w:rsidRPr="008A225F" w:rsidRDefault="008A225F" w:rsidP="007A2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225F">
              <w:rPr>
                <w:rFonts w:ascii="Times New Roman" w:hAnsi="Times New Roman" w:cs="Times New Roman"/>
                <w:sz w:val="32"/>
                <w:szCs w:val="32"/>
              </w:rPr>
              <w:t>Celem naszym jest wdrożenie programu wspierającego funkcjonowanie uczniów z niepełnosprawnością, dysfunkcjami ruchu, który umożliwi uczniom uczestniczenie w zajęciach wychowania fizycznego. Gimnazjum nr 8 wyposaży małą salę gimnastyczną w sprzęt sportowy odpowiedni do potrzeb uczniów.</w:t>
            </w:r>
          </w:p>
          <w:p w:rsidR="008A225F" w:rsidRDefault="008A225F" w:rsidP="007A2F25">
            <w:pPr>
              <w:jc w:val="center"/>
            </w:pPr>
          </w:p>
          <w:p w:rsidR="007A2F25" w:rsidRDefault="007A2F25" w:rsidP="007A2F25">
            <w:pPr>
              <w:jc w:val="center"/>
            </w:pPr>
            <w:r>
              <w:t xml:space="preserve">                                                        </w:t>
            </w:r>
          </w:p>
          <w:p w:rsidR="007A2F25" w:rsidRDefault="007A2F25" w:rsidP="007A2F25">
            <w:pPr>
              <w:jc w:val="center"/>
            </w:pPr>
          </w:p>
          <w:p w:rsidR="007A2F25" w:rsidRPr="007A2F25" w:rsidRDefault="007A2F25" w:rsidP="007A2F25">
            <w:pPr>
              <w:tabs>
                <w:tab w:val="left" w:pos="5205"/>
              </w:tabs>
            </w:pPr>
          </w:p>
        </w:tc>
      </w:tr>
    </w:tbl>
    <w:p w:rsidR="0044255C" w:rsidRDefault="0044255C"/>
    <w:p w:rsidR="00DC0FC9" w:rsidRDefault="00DC0FC9"/>
    <w:p w:rsidR="00DC0FC9" w:rsidRDefault="00DC0FC9"/>
    <w:p w:rsidR="00DC0FC9" w:rsidRDefault="00DC0FC9"/>
    <w:p w:rsidR="00DC0FC9" w:rsidRDefault="00DC0FC9"/>
    <w:p w:rsidR="00DC0FC9" w:rsidRDefault="00DC0FC9"/>
    <w:p w:rsidR="00DC0FC9" w:rsidRDefault="00DC0FC9" w:rsidP="00DC0FC9"/>
    <w:p w:rsidR="000127A6" w:rsidRDefault="000127A6" w:rsidP="00DC0FC9"/>
    <w:p w:rsidR="000127A6" w:rsidRDefault="000127A6" w:rsidP="00DC0FC9"/>
    <w:p w:rsidR="000127A6" w:rsidRDefault="000127A6" w:rsidP="00DC0FC9"/>
    <w:p w:rsidR="000127A6" w:rsidRDefault="000127A6" w:rsidP="00DC0FC9"/>
    <w:p w:rsidR="007A2F25" w:rsidRDefault="007A2F25" w:rsidP="00DC0FC9"/>
    <w:p w:rsidR="000127A6" w:rsidRPr="007A2F25" w:rsidRDefault="000127A6" w:rsidP="007A2F25"/>
    <w:p w:rsidR="000127A6" w:rsidRPr="00DC0FC9" w:rsidRDefault="000127A6" w:rsidP="00DC0FC9"/>
    <w:sectPr w:rsidR="000127A6" w:rsidRPr="00DC0FC9" w:rsidSect="00C5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D3" w:rsidRDefault="000148D3" w:rsidP="007A2F25">
      <w:pPr>
        <w:spacing w:line="240" w:lineRule="auto"/>
      </w:pPr>
      <w:r>
        <w:separator/>
      </w:r>
    </w:p>
  </w:endnote>
  <w:endnote w:type="continuationSeparator" w:id="0">
    <w:p w:rsidR="000148D3" w:rsidRDefault="000148D3" w:rsidP="007A2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D3" w:rsidRDefault="000148D3" w:rsidP="007A2F25">
      <w:pPr>
        <w:spacing w:line="240" w:lineRule="auto"/>
      </w:pPr>
      <w:r>
        <w:separator/>
      </w:r>
    </w:p>
  </w:footnote>
  <w:footnote w:type="continuationSeparator" w:id="0">
    <w:p w:rsidR="000148D3" w:rsidRDefault="000148D3" w:rsidP="007A2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9"/>
    <w:rsid w:val="000127A6"/>
    <w:rsid w:val="000148D3"/>
    <w:rsid w:val="001C66BF"/>
    <w:rsid w:val="0041229D"/>
    <w:rsid w:val="0044255C"/>
    <w:rsid w:val="004F6C26"/>
    <w:rsid w:val="007A2F25"/>
    <w:rsid w:val="007D5C0F"/>
    <w:rsid w:val="0083581C"/>
    <w:rsid w:val="008A225F"/>
    <w:rsid w:val="00971F6B"/>
    <w:rsid w:val="00C53FA9"/>
    <w:rsid w:val="00D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0F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F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25"/>
  </w:style>
  <w:style w:type="paragraph" w:styleId="Stopka">
    <w:name w:val="footer"/>
    <w:basedOn w:val="Normalny"/>
    <w:link w:val="StopkaZnak"/>
    <w:uiPriority w:val="99"/>
    <w:unhideWhenUsed/>
    <w:rsid w:val="007A2F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0F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F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25"/>
  </w:style>
  <w:style w:type="paragraph" w:styleId="Stopka">
    <w:name w:val="footer"/>
    <w:basedOn w:val="Normalny"/>
    <w:link w:val="StopkaZnak"/>
    <w:uiPriority w:val="99"/>
    <w:unhideWhenUsed/>
    <w:rsid w:val="007A2F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001783-1C3A-4CAC-8DA0-D270E0C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2012-12-04T07:26:00Z</dcterms:created>
  <dcterms:modified xsi:type="dcterms:W3CDTF">2012-12-05T08:03:00Z</dcterms:modified>
</cp:coreProperties>
</file>